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D3FD" w14:textId="18075B46" w:rsidR="00E6593F" w:rsidRPr="00E6593F" w:rsidRDefault="00E6593F">
      <w:pPr>
        <w:rPr>
          <w:b/>
          <w:bCs/>
        </w:rPr>
      </w:pPr>
      <w:r w:rsidRPr="00E6593F">
        <w:rPr>
          <w:b/>
          <w:bCs/>
        </w:rPr>
        <w:t>SKDC Briefing: Council Tax &amp; Non-Domestic Rates Collection 2023/24</w:t>
      </w:r>
    </w:p>
    <w:p w14:paraId="14EDD63D" w14:textId="35A4B7DD" w:rsidR="00E6593F" w:rsidRDefault="00E6593F">
      <w:r>
        <w:t>This briefing summarises South Kesteven District Council’s (SKDC) performance in the collection of council tax and non-domestic rates for the period 2019/20 to 2023/24. The source is the annual statistics on the topic produced by the Department for Levelling Up, Housing &amp; Communities (DLUHC).</w:t>
      </w:r>
      <w:r>
        <w:rPr>
          <w:rStyle w:val="FootnoteReference"/>
        </w:rPr>
        <w:footnoteReference w:id="1"/>
      </w:r>
    </w:p>
    <w:p w14:paraId="07F284DA" w14:textId="42CB345B" w:rsidR="00E6593F" w:rsidRDefault="00E6593F" w:rsidP="00E6593F">
      <w:pPr>
        <w:rPr>
          <w:b/>
          <w:bCs/>
        </w:rPr>
      </w:pPr>
      <w:r w:rsidRPr="00E6593F">
        <w:rPr>
          <w:b/>
          <w:bCs/>
        </w:rPr>
        <w:t>Council Tax</w:t>
      </w:r>
    </w:p>
    <w:p w14:paraId="274570C9" w14:textId="20C9A52D" w:rsidR="00E6593F" w:rsidRDefault="00E6593F" w:rsidP="00E6593F">
      <w:r>
        <w:t>In 2023/24, SKDC achieved a collection rate of 98.36%. This is a -0.11% decrease on 2022/23. The overall trend since 2019/20 has been a very slight decline of -0.08%. Unlike the other comparators, collection does not seem to have been significantly impacted by the pandemic. SKDC’s best performance in the examined period was 98.64% in 2021/22. (Figure 1). The estimated collectable net debit of £99.6 million (2023/24) is the highest in Lincolnshire and the 173</w:t>
      </w:r>
      <w:r w:rsidRPr="00E6593F">
        <w:rPr>
          <w:vertAlign w:val="superscript"/>
        </w:rPr>
        <w:t>rd</w:t>
      </w:r>
      <w:r>
        <w:t xml:space="preserve"> largest in England.</w:t>
      </w:r>
    </w:p>
    <w:p w14:paraId="6E397C5F" w14:textId="5388577E" w:rsidR="00E6593F" w:rsidRPr="00E6593F" w:rsidRDefault="00E6593F" w:rsidP="00E6593F">
      <w:r>
        <w:t xml:space="preserve">SKDC had the second highest collection rate in Lincolnshire. The Lincolnshire mean collection rate in 2023/24 was 96.21%. (Table 1). SKDC also ranked second amongst its CIPFA nearest neighbours. The CIPFA peer mean collection rate was 97.48%. (Table 2). Regionally SKDC had the fifth highest rate in the East Midlands. The East Midlands mean was 96.63%. Nationally, SKDC ranked twenty-firth, amongst the top 10% of English authorities. The mean collection rate in England was 95.94%.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6593F" w14:paraId="00656592" w14:textId="77777777" w:rsidTr="000365A9">
        <w:tc>
          <w:tcPr>
            <w:tcW w:w="13948" w:type="dxa"/>
            <w:gridSpan w:val="5"/>
          </w:tcPr>
          <w:p w14:paraId="75B01D6A" w14:textId="77777777" w:rsidR="00E6593F" w:rsidRPr="00E6593F" w:rsidRDefault="00E6593F" w:rsidP="000365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Table 1: </w:t>
            </w:r>
            <w:r w:rsidRPr="00E6593F">
              <w:rPr>
                <w:b/>
                <w:bCs/>
              </w:rPr>
              <w:t>Council Tax Collection – Lincolnshire Neighbours 2023/24</w:t>
            </w:r>
          </w:p>
        </w:tc>
      </w:tr>
      <w:tr w:rsidR="00E6593F" w14:paraId="1E3A719D" w14:textId="77777777" w:rsidTr="000365A9">
        <w:tc>
          <w:tcPr>
            <w:tcW w:w="13948" w:type="dxa"/>
            <w:gridSpan w:val="5"/>
          </w:tcPr>
          <w:p w14:paraId="4CF64178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 xml:space="preserve">Decile Key: Decile 10 – in the top 10% of English local authorities, Decile 1 – in the bottom 10% of English local authorities, Deciles 6+ in the top half of English local authorities. </w:t>
            </w:r>
          </w:p>
        </w:tc>
      </w:tr>
      <w:tr w:rsidR="00E6593F" w14:paraId="06FB5180" w14:textId="77777777" w:rsidTr="000365A9">
        <w:tc>
          <w:tcPr>
            <w:tcW w:w="2789" w:type="dxa"/>
          </w:tcPr>
          <w:p w14:paraId="43254DCE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Lincs Ranking</w:t>
            </w:r>
          </w:p>
        </w:tc>
        <w:tc>
          <w:tcPr>
            <w:tcW w:w="2789" w:type="dxa"/>
          </w:tcPr>
          <w:p w14:paraId="0926B367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Authority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CBD288C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Value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FC94A30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National Decile Placing</w:t>
            </w:r>
          </w:p>
        </w:tc>
        <w:tc>
          <w:tcPr>
            <w:tcW w:w="2790" w:type="dxa"/>
          </w:tcPr>
          <w:p w14:paraId="183010A5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National Ranking</w:t>
            </w:r>
          </w:p>
        </w:tc>
      </w:tr>
      <w:tr w:rsidR="00E6593F" w14:paraId="05DF714C" w14:textId="77777777" w:rsidTr="000365A9">
        <w:tc>
          <w:tcPr>
            <w:tcW w:w="2789" w:type="dxa"/>
          </w:tcPr>
          <w:p w14:paraId="727260E1" w14:textId="77777777" w:rsidR="00E6593F" w:rsidRPr="00E6593F" w:rsidRDefault="00E6593F" w:rsidP="000365A9">
            <w:r w:rsidRPr="00E6593F">
              <w:t>1</w:t>
            </w:r>
          </w:p>
        </w:tc>
        <w:tc>
          <w:tcPr>
            <w:tcW w:w="2789" w:type="dxa"/>
          </w:tcPr>
          <w:p w14:paraId="28FB9F96" w14:textId="77777777" w:rsidR="00E6593F" w:rsidRPr="00E6593F" w:rsidRDefault="00E6593F" w:rsidP="000365A9">
            <w:r w:rsidRPr="00E6593F">
              <w:t>North Kesteven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FD1B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98.48%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BD6D1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Top (10)</w:t>
            </w:r>
          </w:p>
        </w:tc>
        <w:tc>
          <w:tcPr>
            <w:tcW w:w="2790" w:type="dxa"/>
          </w:tcPr>
          <w:p w14:paraId="781CD9E0" w14:textId="77777777" w:rsidR="00E6593F" w:rsidRPr="00E6593F" w:rsidRDefault="00E6593F" w:rsidP="000365A9">
            <w:r w:rsidRPr="00E6593F">
              <w:t>20</w:t>
            </w:r>
          </w:p>
        </w:tc>
      </w:tr>
      <w:tr w:rsidR="00E6593F" w14:paraId="4E442899" w14:textId="77777777" w:rsidTr="000365A9">
        <w:tc>
          <w:tcPr>
            <w:tcW w:w="2789" w:type="dxa"/>
          </w:tcPr>
          <w:p w14:paraId="680A1B17" w14:textId="77777777" w:rsidR="00E6593F" w:rsidRPr="00E6593F" w:rsidRDefault="00E6593F" w:rsidP="000365A9">
            <w:r w:rsidRPr="00E6593F">
              <w:t>2</w:t>
            </w:r>
          </w:p>
        </w:tc>
        <w:tc>
          <w:tcPr>
            <w:tcW w:w="2789" w:type="dxa"/>
          </w:tcPr>
          <w:p w14:paraId="66BE412E" w14:textId="77777777" w:rsidR="00E6593F" w:rsidRPr="00E6593F" w:rsidRDefault="00E6593F" w:rsidP="000365A9">
            <w:r w:rsidRPr="00E6593F">
              <w:t>South Kesteven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7D45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98.37%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ED87B4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Top (10)</w:t>
            </w:r>
          </w:p>
        </w:tc>
        <w:tc>
          <w:tcPr>
            <w:tcW w:w="2790" w:type="dxa"/>
          </w:tcPr>
          <w:p w14:paraId="277BAA62" w14:textId="77777777" w:rsidR="00E6593F" w:rsidRPr="00E6593F" w:rsidRDefault="00E6593F" w:rsidP="000365A9">
            <w:r w:rsidRPr="00E6593F">
              <w:t>25</w:t>
            </w:r>
          </w:p>
        </w:tc>
      </w:tr>
      <w:tr w:rsidR="00E6593F" w14:paraId="7ACE2E74" w14:textId="77777777" w:rsidTr="000365A9">
        <w:tc>
          <w:tcPr>
            <w:tcW w:w="2789" w:type="dxa"/>
          </w:tcPr>
          <w:p w14:paraId="27D65BDC" w14:textId="77777777" w:rsidR="00E6593F" w:rsidRPr="00E6593F" w:rsidRDefault="00E6593F" w:rsidP="000365A9">
            <w:r w:rsidRPr="00E6593F">
              <w:t>3</w:t>
            </w:r>
          </w:p>
        </w:tc>
        <w:tc>
          <w:tcPr>
            <w:tcW w:w="2789" w:type="dxa"/>
          </w:tcPr>
          <w:p w14:paraId="658EDE70" w14:textId="77777777" w:rsidR="00E6593F" w:rsidRPr="00E6593F" w:rsidRDefault="00E6593F" w:rsidP="000365A9">
            <w:r w:rsidRPr="00E6593F">
              <w:t>West Lindsey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4E86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97.73%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92A5F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8</w:t>
            </w:r>
          </w:p>
        </w:tc>
        <w:tc>
          <w:tcPr>
            <w:tcW w:w="2790" w:type="dxa"/>
          </w:tcPr>
          <w:p w14:paraId="700B411F" w14:textId="77777777" w:rsidR="00E6593F" w:rsidRPr="00E6593F" w:rsidRDefault="00E6593F" w:rsidP="000365A9">
            <w:r w:rsidRPr="00E6593F">
              <w:t>74</w:t>
            </w:r>
          </w:p>
        </w:tc>
      </w:tr>
      <w:tr w:rsidR="00E6593F" w14:paraId="205477C7" w14:textId="77777777" w:rsidTr="000365A9">
        <w:tc>
          <w:tcPr>
            <w:tcW w:w="2789" w:type="dxa"/>
          </w:tcPr>
          <w:p w14:paraId="52D9236E" w14:textId="77777777" w:rsidR="00E6593F" w:rsidRPr="00E6593F" w:rsidRDefault="00E6593F" w:rsidP="000365A9">
            <w:r w:rsidRPr="00E6593F">
              <w:t>4</w:t>
            </w:r>
          </w:p>
        </w:tc>
        <w:tc>
          <w:tcPr>
            <w:tcW w:w="2789" w:type="dxa"/>
          </w:tcPr>
          <w:p w14:paraId="6F312693" w14:textId="77777777" w:rsidR="00E6593F" w:rsidRPr="00E6593F" w:rsidRDefault="00E6593F" w:rsidP="000365A9">
            <w:r w:rsidRPr="00E6593F">
              <w:t>South Holland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B9A8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96.19%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5C3D5F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4</w:t>
            </w:r>
          </w:p>
        </w:tc>
        <w:tc>
          <w:tcPr>
            <w:tcW w:w="2790" w:type="dxa"/>
          </w:tcPr>
          <w:p w14:paraId="6BAB2918" w14:textId="77777777" w:rsidR="00E6593F" w:rsidRPr="00E6593F" w:rsidRDefault="00E6593F" w:rsidP="000365A9">
            <w:r w:rsidRPr="00E6593F">
              <w:t>191</w:t>
            </w:r>
          </w:p>
        </w:tc>
      </w:tr>
      <w:tr w:rsidR="00E6593F" w14:paraId="51BFCA88" w14:textId="77777777" w:rsidTr="000365A9">
        <w:tc>
          <w:tcPr>
            <w:tcW w:w="2789" w:type="dxa"/>
          </w:tcPr>
          <w:p w14:paraId="6383E316" w14:textId="77777777" w:rsidR="00E6593F" w:rsidRPr="00E6593F" w:rsidRDefault="00E6593F" w:rsidP="000365A9">
            <w:r w:rsidRPr="00E6593F">
              <w:t>5</w:t>
            </w:r>
          </w:p>
        </w:tc>
        <w:tc>
          <w:tcPr>
            <w:tcW w:w="2789" w:type="dxa"/>
          </w:tcPr>
          <w:p w14:paraId="55AB9C02" w14:textId="77777777" w:rsidR="00E6593F" w:rsidRPr="00E6593F" w:rsidRDefault="00E6593F" w:rsidP="000365A9">
            <w:r w:rsidRPr="00E6593F">
              <w:t>East Lindsey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CCA79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95.37%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406451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4</w:t>
            </w:r>
          </w:p>
        </w:tc>
        <w:tc>
          <w:tcPr>
            <w:tcW w:w="2790" w:type="dxa"/>
          </w:tcPr>
          <w:p w14:paraId="30554188" w14:textId="77777777" w:rsidR="00E6593F" w:rsidRPr="00E6593F" w:rsidRDefault="00E6593F" w:rsidP="000365A9">
            <w:r w:rsidRPr="00E6593F">
              <w:t>211</w:t>
            </w:r>
          </w:p>
        </w:tc>
      </w:tr>
      <w:tr w:rsidR="00E6593F" w14:paraId="1827FA23" w14:textId="77777777" w:rsidTr="000365A9">
        <w:tc>
          <w:tcPr>
            <w:tcW w:w="2789" w:type="dxa"/>
          </w:tcPr>
          <w:p w14:paraId="45C9B23A" w14:textId="77777777" w:rsidR="00E6593F" w:rsidRPr="00E6593F" w:rsidRDefault="00E6593F" w:rsidP="000365A9">
            <w:r w:rsidRPr="00E6593F">
              <w:t>6</w:t>
            </w:r>
          </w:p>
        </w:tc>
        <w:tc>
          <w:tcPr>
            <w:tcW w:w="2789" w:type="dxa"/>
          </w:tcPr>
          <w:p w14:paraId="65C72758" w14:textId="77777777" w:rsidR="00E6593F" w:rsidRPr="00E6593F" w:rsidRDefault="00E6593F" w:rsidP="000365A9">
            <w:r w:rsidRPr="00E6593F">
              <w:t>Lincoln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57BA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94.04%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B3E9B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2</w:t>
            </w:r>
          </w:p>
        </w:tc>
        <w:tc>
          <w:tcPr>
            <w:tcW w:w="2790" w:type="dxa"/>
          </w:tcPr>
          <w:p w14:paraId="277D9774" w14:textId="77777777" w:rsidR="00E6593F" w:rsidRPr="00E6593F" w:rsidRDefault="00E6593F" w:rsidP="000365A9">
            <w:r w:rsidRPr="00E6593F">
              <w:t>246</w:t>
            </w:r>
          </w:p>
        </w:tc>
      </w:tr>
      <w:tr w:rsidR="00E6593F" w14:paraId="749B3B4A" w14:textId="77777777" w:rsidTr="000365A9">
        <w:tc>
          <w:tcPr>
            <w:tcW w:w="2789" w:type="dxa"/>
          </w:tcPr>
          <w:p w14:paraId="50B3BEA5" w14:textId="77777777" w:rsidR="00E6593F" w:rsidRPr="00E6593F" w:rsidRDefault="00E6593F" w:rsidP="000365A9">
            <w:r w:rsidRPr="00E6593F">
              <w:t>7</w:t>
            </w:r>
          </w:p>
        </w:tc>
        <w:tc>
          <w:tcPr>
            <w:tcW w:w="2789" w:type="dxa"/>
          </w:tcPr>
          <w:p w14:paraId="1AA5A70C" w14:textId="77777777" w:rsidR="00E6593F" w:rsidRPr="00E6593F" w:rsidRDefault="00E6593F" w:rsidP="000365A9">
            <w:r w:rsidRPr="00E6593F">
              <w:t>Boston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2870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93.37%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A298D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Bottom (1)</w:t>
            </w:r>
          </w:p>
        </w:tc>
        <w:tc>
          <w:tcPr>
            <w:tcW w:w="2790" w:type="dxa"/>
          </w:tcPr>
          <w:p w14:paraId="2328F066" w14:textId="77777777" w:rsidR="00E6593F" w:rsidRPr="00E6593F" w:rsidRDefault="00E6593F" w:rsidP="000365A9">
            <w:r w:rsidRPr="00E6593F">
              <w:t>268</w:t>
            </w:r>
          </w:p>
        </w:tc>
      </w:tr>
    </w:tbl>
    <w:p w14:paraId="2571787C" w14:textId="11A4177F" w:rsidR="00E6593F" w:rsidRDefault="00E6593F"/>
    <w:p w14:paraId="53524780" w14:textId="77777777" w:rsidR="00E6593F" w:rsidRDefault="00E6593F"/>
    <w:p w14:paraId="6695E69B" w14:textId="77777777" w:rsidR="00E6593F" w:rsidRDefault="00E6593F"/>
    <w:p w14:paraId="01107A0C" w14:textId="77777777" w:rsidR="00E6593F" w:rsidRDefault="00E6593F" w:rsidP="00E6593F">
      <w:pPr>
        <w:keepNext/>
        <w:jc w:val="center"/>
      </w:pPr>
      <w:r>
        <w:rPr>
          <w:noProof/>
        </w:rPr>
        <w:drawing>
          <wp:inline distT="0" distB="0" distL="0" distR="0" wp14:anchorId="46DC1BF9" wp14:editId="2B23D7AD">
            <wp:extent cx="5192417" cy="3066415"/>
            <wp:effectExtent l="0" t="0" r="8255" b="635"/>
            <wp:docPr id="1337989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53" cy="307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66307" w14:textId="4B655E53" w:rsidR="00E6593F" w:rsidRDefault="00E6593F" w:rsidP="00E6593F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Council Tax Collection Rates, SKDC vs Comparators 2019/20 - 2023/24, Source: Council Tax statistics, </w:t>
      </w:r>
      <w:proofErr w:type="gramStart"/>
      <w:r>
        <w:t>DLUHC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6593F" w14:paraId="63843926" w14:textId="77777777" w:rsidTr="000365A9">
        <w:tc>
          <w:tcPr>
            <w:tcW w:w="13948" w:type="dxa"/>
            <w:gridSpan w:val="5"/>
          </w:tcPr>
          <w:p w14:paraId="283A66BD" w14:textId="7975BFA1" w:rsidR="00E6593F" w:rsidRPr="00E6593F" w:rsidRDefault="00E6593F" w:rsidP="000365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Table 2: </w:t>
            </w:r>
            <w:r w:rsidRPr="00E6593F">
              <w:rPr>
                <w:b/>
                <w:bCs/>
              </w:rPr>
              <w:t xml:space="preserve">Council Tax Collection – </w:t>
            </w:r>
            <w:r w:rsidRPr="00E6593F">
              <w:rPr>
                <w:b/>
                <w:bCs/>
              </w:rPr>
              <w:t>CIPFA Peers 2023/24</w:t>
            </w:r>
          </w:p>
        </w:tc>
      </w:tr>
      <w:tr w:rsidR="00E6593F" w14:paraId="6F8B9074" w14:textId="77777777" w:rsidTr="000365A9">
        <w:tc>
          <w:tcPr>
            <w:tcW w:w="13948" w:type="dxa"/>
            <w:gridSpan w:val="5"/>
          </w:tcPr>
          <w:p w14:paraId="3F4FB2CF" w14:textId="02062893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Decile Key: Decile 10 – in the top 10% of English local authorities, Decile 1 – in the bottom 10% of English local authorities, Deciles 6+ in the top half of English local authorities.</w:t>
            </w:r>
          </w:p>
        </w:tc>
      </w:tr>
      <w:tr w:rsidR="00E6593F" w14:paraId="6CDC0FBF" w14:textId="77777777" w:rsidTr="00E6593F">
        <w:tc>
          <w:tcPr>
            <w:tcW w:w="2789" w:type="dxa"/>
          </w:tcPr>
          <w:p w14:paraId="6291547F" w14:textId="4CE0846C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CIPFA Peers Ranking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7C638957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Authority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198BC74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Value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B826CB5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National Decile Placing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59128EE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National Ranking</w:t>
            </w:r>
          </w:p>
        </w:tc>
      </w:tr>
      <w:tr w:rsidR="00E6593F" w14:paraId="750A52DE" w14:textId="77777777" w:rsidTr="00E6593F">
        <w:tc>
          <w:tcPr>
            <w:tcW w:w="2789" w:type="dxa"/>
          </w:tcPr>
          <w:p w14:paraId="5154F1B2" w14:textId="404ECC1B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9154D" w14:textId="1BE3B266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Amber Valley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30A6F" w14:textId="1F012C94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98.57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1F40789" w14:textId="20E64982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Top (10)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E9FD" w14:textId="23AA9A0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14</w:t>
            </w:r>
          </w:p>
        </w:tc>
      </w:tr>
      <w:tr w:rsidR="00E6593F" w14:paraId="2449C4A2" w14:textId="77777777" w:rsidTr="00E6593F">
        <w:tc>
          <w:tcPr>
            <w:tcW w:w="2789" w:type="dxa"/>
          </w:tcPr>
          <w:p w14:paraId="281A0530" w14:textId="29F90ED6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C3B4" w14:textId="093FBD9D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South Kesteven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18BE2" w14:textId="0B17FD1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98.37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3103F7C" w14:textId="1A5A4869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Top (10)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3E7B" w14:textId="62E3C02E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25</w:t>
            </w:r>
          </w:p>
        </w:tc>
      </w:tr>
      <w:tr w:rsidR="00E6593F" w14:paraId="4BC015F2" w14:textId="77777777" w:rsidTr="00E6593F">
        <w:tc>
          <w:tcPr>
            <w:tcW w:w="2789" w:type="dxa"/>
          </w:tcPr>
          <w:p w14:paraId="3D094D6C" w14:textId="52BAF83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0885" w14:textId="6D59D93E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High Peak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0F9975" w14:textId="32550E3C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98.28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B7EC764" w14:textId="1498AF4D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0F6A" w14:textId="56509A0C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36</w:t>
            </w:r>
          </w:p>
        </w:tc>
      </w:tr>
      <w:tr w:rsidR="00E6593F" w14:paraId="40D283A7" w14:textId="77777777" w:rsidTr="00E6593F">
        <w:tc>
          <w:tcPr>
            <w:tcW w:w="2789" w:type="dxa"/>
          </w:tcPr>
          <w:p w14:paraId="2316C6D9" w14:textId="69D132F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35D2" w14:textId="2AF01BFB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Stroud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87B9A" w14:textId="040FD41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97.66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3EA9344" w14:textId="4089D791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8D1F" w14:textId="6D32A96E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79</w:t>
            </w:r>
          </w:p>
        </w:tc>
      </w:tr>
      <w:tr w:rsidR="00E6593F" w14:paraId="06C0B6AB" w14:textId="77777777" w:rsidTr="00E6593F">
        <w:tc>
          <w:tcPr>
            <w:tcW w:w="2789" w:type="dxa"/>
          </w:tcPr>
          <w:p w14:paraId="671169A5" w14:textId="199D1788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BFD3" w14:textId="586E3AC8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Stafford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1D62C" w14:textId="6E4823FC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97.63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4E22BA1" w14:textId="031FB12B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08A91" w14:textId="4B9AD074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80</w:t>
            </w:r>
          </w:p>
        </w:tc>
      </w:tr>
      <w:tr w:rsidR="00E6593F" w14:paraId="61AD9B72" w14:textId="77777777" w:rsidTr="00E6593F">
        <w:tc>
          <w:tcPr>
            <w:tcW w:w="2789" w:type="dxa"/>
          </w:tcPr>
          <w:p w14:paraId="2A2C775E" w14:textId="3A9C822A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224D" w14:textId="17D1F941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Gedling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EC8C96" w14:textId="60996C2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97.63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CDA1B34" w14:textId="71DC69C7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6305" w14:textId="0D3BD6C6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81</w:t>
            </w:r>
          </w:p>
        </w:tc>
      </w:tr>
      <w:tr w:rsidR="00E6593F" w14:paraId="282A8B67" w14:textId="77777777" w:rsidTr="00E6593F">
        <w:tc>
          <w:tcPr>
            <w:tcW w:w="2789" w:type="dxa"/>
          </w:tcPr>
          <w:p w14:paraId="00678073" w14:textId="213A6338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612B" w14:textId="6D53E9FC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Broxtowe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77A9A" w14:textId="78D662A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97.63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2C72ED9" w14:textId="2FD2E91D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30EC" w14:textId="4BAB1B3B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82</w:t>
            </w:r>
          </w:p>
        </w:tc>
      </w:tr>
      <w:tr w:rsidR="00E6593F" w14:paraId="7536B32C" w14:textId="77777777" w:rsidTr="00E6593F">
        <w:tc>
          <w:tcPr>
            <w:tcW w:w="2789" w:type="dxa"/>
          </w:tcPr>
          <w:p w14:paraId="56136F64" w14:textId="57FD2CA4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lastRenderedPageBreak/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4544" w14:textId="47444B4D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 xml:space="preserve">Braintree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F17CB" w14:textId="539304F2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97.59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020BBA3" w14:textId="4945C4A4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1D7A" w14:textId="7E40943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85</w:t>
            </w:r>
          </w:p>
        </w:tc>
      </w:tr>
      <w:tr w:rsidR="00E6593F" w14:paraId="41C55705" w14:textId="77777777" w:rsidTr="00E6593F">
        <w:tc>
          <w:tcPr>
            <w:tcW w:w="2789" w:type="dxa"/>
          </w:tcPr>
          <w:p w14:paraId="393CBC78" w14:textId="26A66C7E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1598" w14:textId="2209B266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Hinckley &amp; Bosworth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A4456F" w14:textId="4A3189F6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97.52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308654D" w14:textId="1495AFE2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1ABB" w14:textId="0E826CB4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95</w:t>
            </w:r>
          </w:p>
        </w:tc>
      </w:tr>
      <w:tr w:rsidR="00E6593F" w14:paraId="694B734F" w14:textId="77777777" w:rsidTr="00E6593F">
        <w:tc>
          <w:tcPr>
            <w:tcW w:w="2789" w:type="dxa"/>
          </w:tcPr>
          <w:p w14:paraId="75141B57" w14:textId="716D4666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10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C94D" w14:textId="690DBC55" w:rsidR="00E6593F" w:rsidRPr="00E6593F" w:rsidRDefault="00E6593F" w:rsidP="00E6593F">
            <w:pPr>
              <w:rPr>
                <w:rFonts w:cstheme="minorHAnsi"/>
              </w:rPr>
            </w:pPr>
            <w:proofErr w:type="spellStart"/>
            <w:r w:rsidRPr="00E6593F">
              <w:rPr>
                <w:rFonts w:cstheme="minorHAnsi"/>
                <w:color w:val="000000"/>
              </w:rPr>
              <w:t>Breckland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C49A4" w14:textId="6986783C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97.25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781FB09" w14:textId="4D891E95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55AB" w14:textId="3C90F8C0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113</w:t>
            </w:r>
          </w:p>
        </w:tc>
      </w:tr>
      <w:tr w:rsidR="00E6593F" w14:paraId="095CE4E4" w14:textId="77777777" w:rsidTr="00E6593F">
        <w:tc>
          <w:tcPr>
            <w:tcW w:w="2789" w:type="dxa"/>
          </w:tcPr>
          <w:p w14:paraId="68B0FAF0" w14:textId="1D3CEA42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11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C5A4" w14:textId="4EFEFB72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Newark &amp; Sherwood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861978" w14:textId="66BF75C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97.21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08BD1DC" w14:textId="20671DC9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A069" w14:textId="20A3C2E8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118</w:t>
            </w:r>
          </w:p>
        </w:tc>
      </w:tr>
      <w:tr w:rsidR="00E6593F" w14:paraId="5C1348CB" w14:textId="77777777" w:rsidTr="00E6593F">
        <w:tc>
          <w:tcPr>
            <w:tcW w:w="2789" w:type="dxa"/>
          </w:tcPr>
          <w:p w14:paraId="598E1A3D" w14:textId="54EA73EB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12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6ECD" w14:textId="270113D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Chorley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483BD" w14:textId="5A164748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96.90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64EDEA0" w14:textId="2EEE71D3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685B" w14:textId="4578FA00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142</w:t>
            </w:r>
          </w:p>
        </w:tc>
      </w:tr>
      <w:tr w:rsidR="00E6593F" w14:paraId="2C208946" w14:textId="77777777" w:rsidTr="00E6593F">
        <w:tc>
          <w:tcPr>
            <w:tcW w:w="2789" w:type="dxa"/>
          </w:tcPr>
          <w:p w14:paraId="5D9C3504" w14:textId="2E59FDCC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13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C5D3" w14:textId="6F62E742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Bassetlaw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7414A8" w14:textId="23B975E4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95.50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49452D" w14:textId="0C918246" w:rsidR="00E6593F" w:rsidRPr="00E6593F" w:rsidRDefault="00E6593F" w:rsidP="00E6593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A883" w14:textId="4D1BA2EC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207</w:t>
            </w:r>
          </w:p>
        </w:tc>
      </w:tr>
    </w:tbl>
    <w:p w14:paraId="2887A032" w14:textId="77777777" w:rsidR="00E6593F" w:rsidRDefault="00E6593F"/>
    <w:p w14:paraId="157D3A89" w14:textId="283B9D1E" w:rsidR="00E6593F" w:rsidRDefault="00E6593F" w:rsidP="00E6593F">
      <w:pPr>
        <w:rPr>
          <w:b/>
          <w:bCs/>
        </w:rPr>
      </w:pPr>
      <w:r>
        <w:rPr>
          <w:b/>
          <w:bCs/>
        </w:rPr>
        <w:t xml:space="preserve">Non-Domestic Rates </w:t>
      </w:r>
    </w:p>
    <w:p w14:paraId="003B49A7" w14:textId="3E7B16F4" w:rsidR="00E6593F" w:rsidRDefault="00E6593F" w:rsidP="00E6593F">
      <w:r>
        <w:t>In 2023/24, SKDC achieved a collection rate of 9</w:t>
      </w:r>
      <w:r>
        <w:t>9.05</w:t>
      </w:r>
      <w:r>
        <w:t xml:space="preserve">%. This is </w:t>
      </w:r>
      <w:r>
        <w:t>a 1.12% increase</w:t>
      </w:r>
      <w:r>
        <w:t xml:space="preserve"> on 2022/23. </w:t>
      </w:r>
      <w:r>
        <w:t xml:space="preserve">The 2023/24 figure is -0.11% lower than 2019/20. </w:t>
      </w:r>
      <w:r>
        <w:t xml:space="preserve">The overall trend </w:t>
      </w:r>
      <w:r>
        <w:t xml:space="preserve">is recovery from the pandemic. </w:t>
      </w:r>
      <w:r>
        <w:t xml:space="preserve">(Figure </w:t>
      </w:r>
      <w:r>
        <w:t>2)</w:t>
      </w:r>
      <w:r>
        <w:t>. The estimated collectable net debit of £</w:t>
      </w:r>
      <w:r>
        <w:t>40</w:t>
      </w:r>
      <w:r>
        <w:t>.</w:t>
      </w:r>
      <w:r>
        <w:t>1</w:t>
      </w:r>
      <w:r>
        <w:t xml:space="preserve"> million</w:t>
      </w:r>
      <w:r>
        <w:t xml:space="preserve"> (2023/24)</w:t>
      </w:r>
      <w:r>
        <w:t xml:space="preserve"> is the highest in Lincolnshire and the 1</w:t>
      </w:r>
      <w:r>
        <w:t>92</w:t>
      </w:r>
      <w:r>
        <w:rPr>
          <w:vertAlign w:val="superscript"/>
        </w:rPr>
        <w:t>nd</w:t>
      </w:r>
      <w:r>
        <w:t xml:space="preserve"> largest in England.</w:t>
      </w:r>
    </w:p>
    <w:p w14:paraId="2BA4BD27" w14:textId="3DFCEA60" w:rsidR="00E6593F" w:rsidRDefault="00E6593F">
      <w:r>
        <w:t>SKDC had the highest collection rate in Lincolnshire. The Lincolnshire mean collection rate in 2023/24 was 96.</w:t>
      </w:r>
      <w:r>
        <w:t>77</w:t>
      </w:r>
      <w:r>
        <w:t xml:space="preserve">%. (Table </w:t>
      </w:r>
      <w:r>
        <w:t>2</w:t>
      </w:r>
      <w:r>
        <w:t xml:space="preserve">). SKDC also </w:t>
      </w:r>
      <w:r>
        <w:t xml:space="preserve">ranked first </w:t>
      </w:r>
      <w:r>
        <w:t>amongst its CIPFA nearest neighbours. The CIPFA peer mean collection rate was 97.</w:t>
      </w:r>
      <w:r>
        <w:t>60</w:t>
      </w:r>
      <w:r>
        <w:t xml:space="preserve">%. (Table </w:t>
      </w:r>
      <w:r>
        <w:t>4</w:t>
      </w:r>
      <w:r>
        <w:t xml:space="preserve">). Regionally SKDC had the </w:t>
      </w:r>
      <w:r>
        <w:t>second</w:t>
      </w:r>
      <w:r>
        <w:t xml:space="preserve"> highest rate in the East Midlands. The East Midlands mean was 9</w:t>
      </w:r>
      <w:r>
        <w:t>7</w:t>
      </w:r>
      <w:r>
        <w:t>.</w:t>
      </w:r>
      <w:r>
        <w:t>15</w:t>
      </w:r>
      <w:r>
        <w:t xml:space="preserve">%. Nationally, SKDC ranked </w:t>
      </w:r>
      <w:r>
        <w:t>thirty-firth</w:t>
      </w:r>
      <w:r>
        <w:t xml:space="preserve">, amongst the top </w:t>
      </w:r>
      <w:r>
        <w:t>20%</w:t>
      </w:r>
      <w:r>
        <w:t xml:space="preserve"> of English authorities. The mean collection rate in England was 9</w:t>
      </w:r>
      <w:r>
        <w:t>7</w:t>
      </w:r>
      <w:r>
        <w:t>.</w:t>
      </w:r>
      <w:r>
        <w:t>23</w:t>
      </w:r>
      <w:r>
        <w:t xml:space="preserve">%.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6593F" w14:paraId="42034900" w14:textId="77777777" w:rsidTr="000365A9">
        <w:tc>
          <w:tcPr>
            <w:tcW w:w="13948" w:type="dxa"/>
            <w:gridSpan w:val="5"/>
          </w:tcPr>
          <w:p w14:paraId="77D503E4" w14:textId="77777777" w:rsidR="00E6593F" w:rsidRPr="00E6593F" w:rsidRDefault="00E6593F" w:rsidP="000365A9">
            <w:pPr>
              <w:rPr>
                <w:b/>
                <w:bCs/>
              </w:rPr>
            </w:pPr>
            <w:r>
              <w:rPr>
                <w:b/>
                <w:bCs/>
              </w:rPr>
              <w:t>Table 3: Non-Domestic Rates</w:t>
            </w:r>
            <w:r w:rsidRPr="00E6593F">
              <w:rPr>
                <w:b/>
                <w:bCs/>
              </w:rPr>
              <w:t xml:space="preserve"> Collection – Lincolnshire Neighbours 2023/24</w:t>
            </w:r>
          </w:p>
        </w:tc>
      </w:tr>
      <w:tr w:rsidR="00E6593F" w14:paraId="0DAFC4FD" w14:textId="77777777" w:rsidTr="000365A9">
        <w:tc>
          <w:tcPr>
            <w:tcW w:w="13948" w:type="dxa"/>
            <w:gridSpan w:val="5"/>
          </w:tcPr>
          <w:p w14:paraId="1314528E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 xml:space="preserve">Decile Key: Decile 10 – in the top 10% of English local authorities, Decile 1 – in the bottom 10% of English local authorities, Deciles 6+ in the top half of English local authorities. </w:t>
            </w:r>
          </w:p>
        </w:tc>
      </w:tr>
      <w:tr w:rsidR="00E6593F" w14:paraId="785586A7" w14:textId="77777777" w:rsidTr="000365A9">
        <w:tc>
          <w:tcPr>
            <w:tcW w:w="2789" w:type="dxa"/>
          </w:tcPr>
          <w:p w14:paraId="2B24E89E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Lincs Ranking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41FCAC8C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Authority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57444B6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Value</w:t>
            </w:r>
          </w:p>
        </w:tc>
        <w:tc>
          <w:tcPr>
            <w:tcW w:w="2790" w:type="dxa"/>
          </w:tcPr>
          <w:p w14:paraId="287CC965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National Decile Placing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646E1E9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National Ranking</w:t>
            </w:r>
          </w:p>
        </w:tc>
      </w:tr>
      <w:tr w:rsidR="00E6593F" w14:paraId="2E060F62" w14:textId="77777777" w:rsidTr="000365A9">
        <w:tc>
          <w:tcPr>
            <w:tcW w:w="2789" w:type="dxa"/>
          </w:tcPr>
          <w:p w14:paraId="041B9ACD" w14:textId="77777777" w:rsidR="00E6593F" w:rsidRPr="00E6593F" w:rsidRDefault="00E6593F" w:rsidP="000365A9">
            <w: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E4DC4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South Kesteven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A20E2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99.05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A5C5F4A" w14:textId="77777777" w:rsidR="00E6593F" w:rsidRPr="00E6593F" w:rsidRDefault="00E6593F" w:rsidP="000365A9">
            <w: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3D8D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35</w:t>
            </w:r>
          </w:p>
        </w:tc>
      </w:tr>
      <w:tr w:rsidR="00E6593F" w14:paraId="71AD430C" w14:textId="77777777" w:rsidTr="000365A9">
        <w:tc>
          <w:tcPr>
            <w:tcW w:w="2789" w:type="dxa"/>
          </w:tcPr>
          <w:p w14:paraId="3988EF2E" w14:textId="77777777" w:rsidR="00E6593F" w:rsidRPr="00E6593F" w:rsidRDefault="00E6593F" w:rsidP="000365A9">
            <w: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839D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North Kesteven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F7F2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99.03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071FDEC" w14:textId="77777777" w:rsidR="00E6593F" w:rsidRPr="00E6593F" w:rsidRDefault="00E6593F" w:rsidP="000365A9">
            <w: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F5B8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39</w:t>
            </w:r>
          </w:p>
        </w:tc>
      </w:tr>
      <w:tr w:rsidR="00E6593F" w14:paraId="0CEF34AB" w14:textId="77777777" w:rsidTr="000365A9">
        <w:tc>
          <w:tcPr>
            <w:tcW w:w="2789" w:type="dxa"/>
          </w:tcPr>
          <w:p w14:paraId="1EF20DD6" w14:textId="77777777" w:rsidR="00E6593F" w:rsidRPr="00E6593F" w:rsidRDefault="00E6593F" w:rsidP="000365A9">
            <w: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90F3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West Lindsey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0A9BAF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98.33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3036783" w14:textId="77777777" w:rsidR="00E6593F" w:rsidRPr="00E6593F" w:rsidRDefault="00E6593F" w:rsidP="000365A9">
            <w: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C564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95</w:t>
            </w:r>
          </w:p>
        </w:tc>
      </w:tr>
      <w:tr w:rsidR="00E6593F" w14:paraId="43BF0336" w14:textId="77777777" w:rsidTr="000365A9">
        <w:tc>
          <w:tcPr>
            <w:tcW w:w="2789" w:type="dxa"/>
          </w:tcPr>
          <w:p w14:paraId="4FC44575" w14:textId="77777777" w:rsidR="00E6593F" w:rsidRPr="00E6593F" w:rsidRDefault="00E6593F" w:rsidP="000365A9">
            <w: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8254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Lincoln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9AEC6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98.32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1B2CF1A" w14:textId="77777777" w:rsidR="00E6593F" w:rsidRPr="00E6593F" w:rsidRDefault="00E6593F" w:rsidP="000365A9">
            <w: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E4F3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96</w:t>
            </w:r>
          </w:p>
        </w:tc>
      </w:tr>
      <w:tr w:rsidR="00E6593F" w14:paraId="5AC69457" w14:textId="77777777" w:rsidTr="000365A9">
        <w:tc>
          <w:tcPr>
            <w:tcW w:w="2789" w:type="dxa"/>
          </w:tcPr>
          <w:p w14:paraId="11EB0CA8" w14:textId="77777777" w:rsidR="00E6593F" w:rsidRPr="00E6593F" w:rsidRDefault="00E6593F" w:rsidP="000365A9">
            <w: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3AF0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South Holland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EBB9E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95.16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B80593D" w14:textId="77777777" w:rsidR="00E6593F" w:rsidRPr="00E6593F" w:rsidRDefault="00E6593F" w:rsidP="000365A9">
            <w: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7163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266</w:t>
            </w:r>
          </w:p>
        </w:tc>
      </w:tr>
      <w:tr w:rsidR="00E6593F" w14:paraId="21E384F5" w14:textId="77777777" w:rsidTr="000365A9">
        <w:tc>
          <w:tcPr>
            <w:tcW w:w="2789" w:type="dxa"/>
          </w:tcPr>
          <w:p w14:paraId="0F35C259" w14:textId="77777777" w:rsidR="00E6593F" w:rsidRPr="00E6593F" w:rsidRDefault="00E6593F" w:rsidP="000365A9">
            <w: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D83A9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East Lindsey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60AE22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93.77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80509A0" w14:textId="77777777" w:rsidR="00E6593F" w:rsidRPr="00E6593F" w:rsidRDefault="00E6593F" w:rsidP="000365A9">
            <w: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EE63D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286</w:t>
            </w:r>
          </w:p>
        </w:tc>
      </w:tr>
      <w:tr w:rsidR="00E6593F" w14:paraId="67300598" w14:textId="77777777" w:rsidTr="000365A9">
        <w:tc>
          <w:tcPr>
            <w:tcW w:w="2789" w:type="dxa"/>
          </w:tcPr>
          <w:p w14:paraId="307079D4" w14:textId="77777777" w:rsidR="00E6593F" w:rsidRPr="00E6593F" w:rsidRDefault="00E6593F" w:rsidP="000365A9">
            <w: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E9726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Boston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F9848A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93.75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95E8603" w14:textId="77777777" w:rsidR="00E6593F" w:rsidRPr="00E6593F" w:rsidRDefault="00E6593F" w:rsidP="000365A9">
            <w: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FFDF" w14:textId="77777777" w:rsidR="00E6593F" w:rsidRPr="00E6593F" w:rsidRDefault="00E6593F" w:rsidP="000365A9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287</w:t>
            </w:r>
          </w:p>
        </w:tc>
      </w:tr>
    </w:tbl>
    <w:p w14:paraId="7EB571D7" w14:textId="77777777" w:rsidR="00E6593F" w:rsidRDefault="00E6593F"/>
    <w:p w14:paraId="6F5A0939" w14:textId="77777777" w:rsidR="00E6593F" w:rsidRDefault="00E6593F"/>
    <w:p w14:paraId="50E523E2" w14:textId="77777777" w:rsidR="00E6593F" w:rsidRDefault="00E6593F" w:rsidP="00E6593F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38BC2B2E" wp14:editId="55EADC08">
            <wp:extent cx="5191200" cy="3067200"/>
            <wp:effectExtent l="0" t="0" r="0" b="0"/>
            <wp:docPr id="141850106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200" cy="30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92B88" w14:textId="4DF8CBA8" w:rsidR="00E6593F" w:rsidRDefault="00E6593F" w:rsidP="00E6593F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 Non-Domestic</w:t>
      </w:r>
      <w:r w:rsidRPr="001E0D32">
        <w:t xml:space="preserve"> Collection Rates, SKDC vs Comparators 2019/20 - 2023/24, Source: Council Tax statistics, </w:t>
      </w:r>
      <w:proofErr w:type="gramStart"/>
      <w:r w:rsidRPr="001E0D32">
        <w:t>DLUHC</w:t>
      </w:r>
      <w:proofErr w:type="gramEnd"/>
    </w:p>
    <w:p w14:paraId="5F713FDE" w14:textId="77777777" w:rsidR="00E6593F" w:rsidRDefault="00E659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6593F" w14:paraId="4E930B15" w14:textId="77777777" w:rsidTr="000365A9">
        <w:tc>
          <w:tcPr>
            <w:tcW w:w="13948" w:type="dxa"/>
            <w:gridSpan w:val="5"/>
          </w:tcPr>
          <w:p w14:paraId="14745950" w14:textId="469592B9" w:rsidR="00E6593F" w:rsidRPr="00E6593F" w:rsidRDefault="00E6593F" w:rsidP="000365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Table 4: Non-Domestic Rates </w:t>
            </w:r>
            <w:r w:rsidRPr="00E6593F">
              <w:rPr>
                <w:b/>
                <w:bCs/>
              </w:rPr>
              <w:t>Collection – CIPFA Peers 2023/24</w:t>
            </w:r>
          </w:p>
        </w:tc>
      </w:tr>
      <w:tr w:rsidR="00E6593F" w14:paraId="46AB6422" w14:textId="77777777" w:rsidTr="000365A9">
        <w:tc>
          <w:tcPr>
            <w:tcW w:w="13948" w:type="dxa"/>
            <w:gridSpan w:val="5"/>
          </w:tcPr>
          <w:p w14:paraId="7A1D073B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Decile Key: Decile 10 – in the top 10% of English local authorities, Decile 1 – in the bottom 10% of English local authorities, Deciles 6+ in the top half of English local authorities.</w:t>
            </w:r>
          </w:p>
        </w:tc>
      </w:tr>
      <w:tr w:rsidR="00E6593F" w14:paraId="5B686028" w14:textId="77777777" w:rsidTr="00E6593F">
        <w:tc>
          <w:tcPr>
            <w:tcW w:w="2789" w:type="dxa"/>
            <w:tcBorders>
              <w:bottom w:val="single" w:sz="4" w:space="0" w:color="auto"/>
            </w:tcBorders>
          </w:tcPr>
          <w:p w14:paraId="382D5660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CIPFA Peers Ranking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3E577B8A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Authority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D2B2EBB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Value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CAC8E5B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National Decile Placing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2DE0B68" w14:textId="77777777" w:rsidR="00E6593F" w:rsidRPr="00E6593F" w:rsidRDefault="00E6593F" w:rsidP="000365A9">
            <w:pPr>
              <w:rPr>
                <w:b/>
                <w:bCs/>
              </w:rPr>
            </w:pPr>
            <w:r w:rsidRPr="00E6593F">
              <w:rPr>
                <w:b/>
                <w:bCs/>
              </w:rPr>
              <w:t>National Ranking</w:t>
            </w:r>
          </w:p>
        </w:tc>
      </w:tr>
      <w:tr w:rsidR="00E6593F" w:rsidRPr="00E6593F" w14:paraId="3DB92F4E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5FD" w14:textId="23AB453D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68DD" w14:textId="5CC6B5E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South Kesteven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CD17" w14:textId="4BD85E6E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99.05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6ED" w14:textId="176B8770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9516" w14:textId="08DA5F2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35</w:t>
            </w:r>
          </w:p>
        </w:tc>
      </w:tr>
      <w:tr w:rsidR="00E6593F" w:rsidRPr="00E6593F" w14:paraId="0B61E28B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BE1" w14:textId="7C8C09C0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7DB3" w14:textId="4E3D5049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Amber Valley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F008" w14:textId="46AB907B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8A1" w14:textId="1337A2F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BB64" w14:textId="3C806D40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48</w:t>
            </w:r>
          </w:p>
        </w:tc>
      </w:tr>
      <w:tr w:rsidR="00E6593F" w:rsidRPr="00E6593F" w14:paraId="12BD2166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18D" w14:textId="235F0DBA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51B2" w14:textId="213DD38B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High Peak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DA7A" w14:textId="3ED2957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8BB" w14:textId="587397F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D2AE" w14:textId="25EBF82F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65</w:t>
            </w:r>
          </w:p>
        </w:tc>
      </w:tr>
      <w:tr w:rsidR="00E6593F" w:rsidRPr="00E6593F" w14:paraId="7326E4B9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32D" w14:textId="109E5F88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97CD" w14:textId="5BE938DC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Hinckley &amp; Bosworth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48764" w14:textId="2FBC43A8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ABB" w14:textId="65992449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62A2" w14:textId="689CE4EF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88</w:t>
            </w:r>
          </w:p>
        </w:tc>
      </w:tr>
      <w:tr w:rsidR="00E6593F" w:rsidRPr="00E6593F" w14:paraId="65603F08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E35" w14:textId="26C39869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5AF2" w14:textId="1D37470F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 xml:space="preserve">Braintree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F1FF" w14:textId="647C4691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98.12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95AF" w14:textId="3F11EAA6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53071" w14:textId="66079810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105</w:t>
            </w:r>
          </w:p>
        </w:tc>
      </w:tr>
      <w:tr w:rsidR="00E6593F" w:rsidRPr="00E6593F" w14:paraId="0A895364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AF2" w14:textId="38BAA9DE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6B73" w14:textId="6CADDCF1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Chorley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FAD5" w14:textId="0EAC0DE8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97.98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856" w14:textId="2D63ABE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97EE" w14:textId="4C618596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119</w:t>
            </w:r>
          </w:p>
        </w:tc>
      </w:tr>
      <w:tr w:rsidR="00E6593F" w:rsidRPr="00E6593F" w14:paraId="06038A27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3F2" w14:textId="6C138C8D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ED08" w14:textId="6502093A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Gedling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4F1B" w14:textId="799E3FF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AC0" w14:textId="63C5E52D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665B" w14:textId="544EBB49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125</w:t>
            </w:r>
          </w:p>
        </w:tc>
      </w:tr>
      <w:tr w:rsidR="00E6593F" w:rsidRPr="00E6593F" w14:paraId="2D458068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55A" w14:textId="4503F46F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lastRenderedPageBreak/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5AE0" w14:textId="1A28E3B1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Stafford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3185" w14:textId="4708D9E5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5C1" w14:textId="39F5D4A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F02B" w14:textId="6B73B9A8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127</w:t>
            </w:r>
          </w:p>
        </w:tc>
      </w:tr>
      <w:tr w:rsidR="00E6593F" w:rsidRPr="00E6593F" w14:paraId="5006939B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D99" w14:textId="43C51FDD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958B4" w14:textId="2DB3CD2D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Newark &amp; Sherwood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CE39" w14:textId="399C071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2EF" w14:textId="26EBD45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38FA" w14:textId="51A64F9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133</w:t>
            </w:r>
          </w:p>
        </w:tc>
      </w:tr>
      <w:tr w:rsidR="00E6593F" w:rsidRPr="00E6593F" w14:paraId="34E42AA7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6B6" w14:textId="2C96284A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FD82" w14:textId="65D302F3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Broxtowe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3274" w14:textId="31C8386C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7E4" w14:textId="403D3CD5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B82B" w14:textId="7447A9D1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142</w:t>
            </w:r>
          </w:p>
        </w:tc>
      </w:tr>
      <w:tr w:rsidR="00E6593F" w:rsidRPr="00E6593F" w14:paraId="4BE208DA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7BF2" w14:textId="33F3F962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A4AB" w14:textId="6B2508AE" w:rsidR="00E6593F" w:rsidRPr="00E6593F" w:rsidRDefault="00E6593F" w:rsidP="00E6593F">
            <w:pPr>
              <w:rPr>
                <w:rFonts w:cstheme="minorHAnsi"/>
              </w:rPr>
            </w:pPr>
            <w:proofErr w:type="spellStart"/>
            <w:r w:rsidRPr="00E6593F">
              <w:rPr>
                <w:rFonts w:cstheme="minorHAnsi"/>
                <w:color w:val="000000"/>
              </w:rPr>
              <w:t>Breckland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4FEF9" w14:textId="69295CE0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97.42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1E8" w14:textId="08539891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66E3" w14:textId="7C4ABAF2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166</w:t>
            </w:r>
          </w:p>
        </w:tc>
      </w:tr>
      <w:tr w:rsidR="00E6593F" w:rsidRPr="00E6593F" w14:paraId="3CF02BC3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795" w14:textId="39009BEF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12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0D69C" w14:textId="06CAE45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Stroud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0373" w14:textId="72DCEED0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96.42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3861" w14:textId="5DA18590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C6C4" w14:textId="59F2D83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232</w:t>
            </w:r>
          </w:p>
        </w:tc>
      </w:tr>
      <w:tr w:rsidR="00E6593F" w:rsidRPr="00E6593F" w14:paraId="7B594F45" w14:textId="77777777" w:rsidTr="00E6593F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7F8" w14:textId="0BB41A8F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13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7A12" w14:textId="30A68B17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Bassetlaw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C820" w14:textId="20C2A1EB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92.25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751" w14:textId="6A79F66A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</w:rPr>
              <w:t>Bottom (1)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EA83" w14:textId="545D8B06" w:rsidR="00E6593F" w:rsidRPr="00E6593F" w:rsidRDefault="00E6593F" w:rsidP="00E6593F">
            <w:pPr>
              <w:rPr>
                <w:rFonts w:cstheme="minorHAnsi"/>
              </w:rPr>
            </w:pPr>
            <w:r w:rsidRPr="00E6593F">
              <w:rPr>
                <w:rFonts w:cstheme="minorHAnsi"/>
                <w:color w:val="000000"/>
              </w:rPr>
              <w:t>293</w:t>
            </w:r>
          </w:p>
        </w:tc>
      </w:tr>
    </w:tbl>
    <w:p w14:paraId="6BD252A8" w14:textId="77777777" w:rsidR="00E6593F" w:rsidRDefault="00E6593F"/>
    <w:p w14:paraId="3B9FB4F7" w14:textId="77777777" w:rsidR="00E6593F" w:rsidRDefault="00E6593F"/>
    <w:p w14:paraId="63EC7706" w14:textId="75393D77" w:rsidR="00E6593F" w:rsidRDefault="00E6593F"/>
    <w:p w14:paraId="4ECB158D" w14:textId="77777777" w:rsidR="00E6593F" w:rsidRDefault="00E6593F"/>
    <w:p w14:paraId="7A7B197A" w14:textId="77777777" w:rsidR="00E6593F" w:rsidRDefault="00E6593F"/>
    <w:p w14:paraId="4CFC12D8" w14:textId="77777777" w:rsidR="00E6593F" w:rsidRDefault="00E6593F"/>
    <w:p w14:paraId="296649BF" w14:textId="77777777" w:rsidR="00E6593F" w:rsidRDefault="00E6593F"/>
    <w:p w14:paraId="1837C375" w14:textId="77777777" w:rsidR="00E6593F" w:rsidRDefault="00E6593F"/>
    <w:p w14:paraId="220A46AE" w14:textId="77777777" w:rsidR="00E6593F" w:rsidRDefault="00E6593F"/>
    <w:p w14:paraId="4526412D" w14:textId="77777777" w:rsidR="00E6593F" w:rsidRDefault="00E6593F"/>
    <w:p w14:paraId="61DF4313" w14:textId="77777777" w:rsidR="00E6593F" w:rsidRDefault="00E6593F"/>
    <w:p w14:paraId="7A777229" w14:textId="77777777" w:rsidR="00E6593F" w:rsidRDefault="00E6593F"/>
    <w:p w14:paraId="10D53FEB" w14:textId="77777777" w:rsidR="00AE0185" w:rsidRPr="00AE0185" w:rsidRDefault="00AE0185" w:rsidP="00AE0185"/>
    <w:sectPr w:rsidR="00AE0185" w:rsidRPr="00AE0185" w:rsidSect="00E6593F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8DDF5" w14:textId="77777777" w:rsidR="00E6593F" w:rsidRDefault="00E6593F" w:rsidP="00E6593F">
      <w:pPr>
        <w:spacing w:after="0" w:line="240" w:lineRule="auto"/>
      </w:pPr>
      <w:r>
        <w:separator/>
      </w:r>
    </w:p>
  </w:endnote>
  <w:endnote w:type="continuationSeparator" w:id="0">
    <w:p w14:paraId="59A8C806" w14:textId="77777777" w:rsidR="00E6593F" w:rsidRDefault="00E6593F" w:rsidP="00E6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453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B0C92" w14:textId="635A86F8" w:rsidR="00E6593F" w:rsidRDefault="00E659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612C6" w14:textId="77777777" w:rsidR="00E6593F" w:rsidRDefault="00E65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39561" w14:textId="77777777" w:rsidR="00E6593F" w:rsidRDefault="00E6593F" w:rsidP="00E6593F">
      <w:pPr>
        <w:spacing w:after="0" w:line="240" w:lineRule="auto"/>
      </w:pPr>
      <w:r>
        <w:separator/>
      </w:r>
    </w:p>
  </w:footnote>
  <w:footnote w:type="continuationSeparator" w:id="0">
    <w:p w14:paraId="45C2C378" w14:textId="77777777" w:rsidR="00E6593F" w:rsidRDefault="00E6593F" w:rsidP="00E6593F">
      <w:pPr>
        <w:spacing w:after="0" w:line="240" w:lineRule="auto"/>
      </w:pPr>
      <w:r>
        <w:continuationSeparator/>
      </w:r>
    </w:p>
  </w:footnote>
  <w:footnote w:id="1">
    <w:p w14:paraId="0B2E7560" w14:textId="256F59E9" w:rsidR="00E6593F" w:rsidRDefault="00E659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Council Tax statistics - GOV.UK (www.gov.uk)</w:t>
        </w:r>
      </w:hyperlink>
      <w:r>
        <w:t xml:space="preserve">, specifically Table 9: Quarterly return of Council tax and non-domestic rates QRC4, for each examined year.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7CA7"/>
    <w:multiLevelType w:val="hybridMultilevel"/>
    <w:tmpl w:val="E100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8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52"/>
    <w:rsid w:val="0031735B"/>
    <w:rsid w:val="00525D83"/>
    <w:rsid w:val="005459BB"/>
    <w:rsid w:val="005D7E5C"/>
    <w:rsid w:val="00721A27"/>
    <w:rsid w:val="0074628C"/>
    <w:rsid w:val="009F4029"/>
    <w:rsid w:val="00AE0185"/>
    <w:rsid w:val="00B80EB8"/>
    <w:rsid w:val="00BB4652"/>
    <w:rsid w:val="00E6593F"/>
    <w:rsid w:val="00F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8F4C2D"/>
  <w15:chartTrackingRefBased/>
  <w15:docId w15:val="{E426CE91-8E7F-477A-AA88-7485B4D0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659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593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659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59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659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93F"/>
  </w:style>
  <w:style w:type="paragraph" w:styleId="Footer">
    <w:name w:val="footer"/>
    <w:basedOn w:val="Normal"/>
    <w:link w:val="FooterChar"/>
    <w:uiPriority w:val="99"/>
    <w:unhideWhenUsed/>
    <w:rsid w:val="00E6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collections/council-tax-statistics" TargetMode="External"/></Relationships>
</file>

<file path=word/theme/theme1.xml><?xml version="1.0" encoding="utf-8"?>
<a:theme xmlns:a="http://schemas.openxmlformats.org/drawingml/2006/main" name="SOTD Theme">
  <a:themeElements>
    <a:clrScheme name="SKDC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444A"/>
      </a:accent1>
      <a:accent2>
        <a:srgbClr val="E30613"/>
      </a:accent2>
      <a:accent3>
        <a:srgbClr val="FFCF1C"/>
      </a:accent3>
      <a:accent4>
        <a:srgbClr val="07A37A"/>
      </a:accent4>
      <a:accent5>
        <a:srgbClr val="056689"/>
      </a:accent5>
      <a:accent6>
        <a:srgbClr val="0080C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814E-1368-4FCF-A93B-DE9568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730</Words>
  <Characters>4163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James</dc:creator>
  <cp:keywords/>
  <dc:description/>
  <cp:lastModifiedBy>Charles James</cp:lastModifiedBy>
  <cp:revision>2</cp:revision>
  <dcterms:created xsi:type="dcterms:W3CDTF">2024-06-28T14:32:00Z</dcterms:created>
  <dcterms:modified xsi:type="dcterms:W3CDTF">2024-06-28T14:32:00Z</dcterms:modified>
</cp:coreProperties>
</file>